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Памятка для пациента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Методика забора биосубстратов, для определения химических элементов (волосы, ногти). Biomol. (</w:t>
      </w:r>
      <w:r w:rsidDel="00000000" w:rsidR="00000000" w:rsidRPr="00000000">
        <w:rPr>
          <w:highlight w:val="white"/>
          <w:rtl w:val="0"/>
        </w:rPr>
        <w:t xml:space="preserve">Исследование проводится с 3 летнего возраста).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Волосы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Волосы должны быть не крашенные (собирать волосы можно только с головы).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Волосы должны быть чистыми и тщательно просушенными.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Недопустимо перед началом исследования нанесение на волосы средств по уходу и укладке (лак, гели, средства для укладки)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Рекомендуется прекратить использование лечебных шампуней средств против перхоти, муссов, лечебных бальзамов, гелей (особенно содержащих селен или цинк) за 2 недели до сдачи волос на анализ.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Если волосы слишком короткие: Минимальная длина волос для исследования это 2 см. Если волосы не имеют требуемой длины, то нужно подождать до момента отрастания.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Если волосы окрашены: Если недавно волосы были окрашены, то нужно подождать хотя бы 8 недель и срезать для исследования 3-4 см от кожи головы (если срезанная проба будет частично окрашена, то будет срезана в лаборатории).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Перед процедурой срезания волос тщательно вымыть руки. Не рекомендуется использовать перчатки из латекса. Если при заборе используются перчатки, они, то они должны быть опудренные и не содержать латекса (напр. нитриловые).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Инструмент для срезания волос (ножницы или бритва) должен иметь очищенные режущие поверхности.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Накрыть плечи пациента- салфеткой, чтобы не загрязнить одежду пациента.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Волосы необходимо аккуратно отстричь (не выдергивать!) в непосредственной близости от корней в 4-5 местах на затылке ближе к области шеи.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Желательно оставить длину отстриженных волос 3 - 5 см от  корней, а лишнее обрезать. Общий вес волос должен быть не менее 300 млг.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Собранные волосы собрать в пучок толщиной 2 - 3 мм и поместить в бумажный конверт. В зоне, где расположен корневой конец пряди сделать надпись «корень». Не использовать алюминиевую фольгу и полиэтиленовые пакеты.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Если волосы очень короткие, то их необходимо состричь в количестве, способном заполнить чайную ложку.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Собранные волосы упаковать в пакет, запечатать, пакет не подписывать, наклеить наклейку штрих-код, с принтера Biomol (пока принтера нет, написать карандашом фио пациента).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Готовый пакет с биоматериалом - передать старшей медсестре для транспортировки.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Ногти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Подходят ногти только с кистей рук, без лака для ногтей, без любых питательных смесей на ногтях.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Ногти с пальцев рук тщательно вымочить несколько минут в воде с хозяйственным мылом.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Ногти тщательно вымыть щёткой.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Состричь все ногти на пальцах рук (только рук).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Ногти в лаборатории взвешиваются и вес должен быть от 150 до 200 мг. Длина ногтей минимум 5 мм.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Конечно же можно состричь ногти длиной например 3 мм а потом подождать пока снова вырастут и состричь следующие 3 мм.</w:t>
      </w:r>
    </w:p>
    <w:sectPr>
      <w:pgSz w:h="16834" w:w="11909"/>
      <w:pgMar w:bottom="1440" w:top="708.6614173228347" w:left="708.6614173228347" w:right="575.078740157480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